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8594"/>
      </w:tblGrid>
      <w:tr w:rsidR="00487FAB" w14:paraId="3394028F" w14:textId="77777777" w:rsidTr="00934E67">
        <w:trPr>
          <w:trHeight w:val="1530"/>
        </w:trPr>
        <w:tc>
          <w:tcPr>
            <w:tcW w:w="10682" w:type="dxa"/>
            <w:gridSpan w:val="2"/>
            <w:vAlign w:val="center"/>
          </w:tcPr>
          <w:p w14:paraId="0970E336" w14:textId="77777777" w:rsidR="00487FAB" w:rsidRDefault="00487FAB" w:rsidP="00934E67">
            <w:pPr>
              <w:pStyle w:val="NoSpacing"/>
              <w:rPr>
                <w:rFonts w:cs="Arial"/>
                <w:b/>
                <w:szCs w:val="22"/>
              </w:rPr>
            </w:pPr>
          </w:p>
          <w:p w14:paraId="4AC947A3" w14:textId="77777777" w:rsidR="00487FAB" w:rsidRDefault="00487FAB" w:rsidP="00934E67">
            <w:pPr>
              <w:pStyle w:val="NoSpacing"/>
              <w:rPr>
                <w:rFonts w:cs="Arial"/>
                <w:b/>
                <w:sz w:val="28"/>
              </w:rPr>
            </w:pP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 w:rsidR="008E026A">
              <w:rPr>
                <w:rFonts w:cs="Arial"/>
                <w:b/>
                <w:sz w:val="28"/>
              </w:rPr>
              <w:t>WOODLANDS</w:t>
            </w:r>
            <w:r w:rsidRPr="0093625D">
              <w:rPr>
                <w:rFonts w:cs="Arial"/>
                <w:b/>
                <w:sz w:val="28"/>
              </w:rPr>
              <w:t xml:space="preserve"> PARK</w:t>
            </w:r>
          </w:p>
          <w:p w14:paraId="26CE1AD3" w14:textId="77777777" w:rsidR="00487FAB" w:rsidRDefault="008E026A" w:rsidP="00934E67">
            <w:pPr>
              <w:pStyle w:val="NoSpacing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  <w:t>Woodlands Lane, Almondsbury</w:t>
            </w:r>
          </w:p>
          <w:p w14:paraId="4BE7C5A0" w14:textId="77777777" w:rsidR="00487FAB" w:rsidRDefault="008E026A" w:rsidP="00934E67">
            <w:pPr>
              <w:pStyle w:val="NoSpacing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  <w:t>Bristol BS32 4AS</w:t>
            </w:r>
          </w:p>
          <w:p w14:paraId="15957514" w14:textId="77777777" w:rsidR="00487FAB" w:rsidRDefault="00487FAB" w:rsidP="00934E67">
            <w:pPr>
              <w:pStyle w:val="NoSpacing"/>
              <w:rPr>
                <w:rFonts w:cs="Arial"/>
                <w:b/>
                <w:szCs w:val="22"/>
              </w:rPr>
            </w:pPr>
          </w:p>
          <w:p w14:paraId="21B92D99" w14:textId="77777777" w:rsidR="00487FAB" w:rsidRDefault="00DD3BE5" w:rsidP="00934E67">
            <w:pPr>
              <w:pStyle w:val="NoSpacing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  <w:t>Residential</w:t>
            </w:r>
            <w:r w:rsidR="00487FAB">
              <w:rPr>
                <w:rFonts w:cs="Arial"/>
                <w:b/>
                <w:szCs w:val="22"/>
              </w:rPr>
              <w:t xml:space="preserve"> Park for 50+</w:t>
            </w:r>
          </w:p>
          <w:p w14:paraId="58171C4D" w14:textId="77777777" w:rsidR="00487FAB" w:rsidRDefault="00487FAB" w:rsidP="00934E67">
            <w:pPr>
              <w:pStyle w:val="NoSpacing"/>
              <w:rPr>
                <w:rFonts w:cs="Arial"/>
                <w:b/>
                <w:szCs w:val="22"/>
              </w:rPr>
            </w:pPr>
          </w:p>
          <w:p w14:paraId="09A58806" w14:textId="77777777" w:rsidR="00487FAB" w:rsidRDefault="006F43BD" w:rsidP="00934E67">
            <w:pPr>
              <w:pStyle w:val="NoSpacing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  <w:t>172</w:t>
            </w:r>
            <w:r w:rsidR="00487FAB">
              <w:rPr>
                <w:rFonts w:cs="Arial"/>
                <w:b/>
                <w:szCs w:val="22"/>
              </w:rPr>
              <w:t xml:space="preserve"> Pitches</w:t>
            </w:r>
            <w:r w:rsidR="001720F1">
              <w:rPr>
                <w:rFonts w:cs="Arial"/>
                <w:b/>
                <w:szCs w:val="22"/>
              </w:rPr>
              <w:t xml:space="preserve"> (</w:t>
            </w:r>
            <w:proofErr w:type="spellStart"/>
            <w:r w:rsidR="001720F1">
              <w:rPr>
                <w:rFonts w:cs="Arial"/>
                <w:b/>
                <w:szCs w:val="22"/>
              </w:rPr>
              <w:t>approx</w:t>
            </w:r>
            <w:proofErr w:type="spellEnd"/>
            <w:r w:rsidR="001720F1">
              <w:rPr>
                <w:rFonts w:cs="Arial"/>
                <w:b/>
                <w:szCs w:val="22"/>
              </w:rPr>
              <w:t>)</w:t>
            </w:r>
          </w:p>
          <w:p w14:paraId="2E5FFDB0" w14:textId="77777777" w:rsidR="00487FAB" w:rsidRPr="00AB0FDB" w:rsidRDefault="00487FAB" w:rsidP="00934E67">
            <w:pPr>
              <w:pStyle w:val="NoSpacing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noProof/>
                <w:szCs w:val="22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1C0F9F7B" wp14:editId="1E65F93E">
                  <wp:simplePos x="0" y="0"/>
                  <wp:positionH relativeFrom="column">
                    <wp:posOffset>-87630</wp:posOffset>
                  </wp:positionH>
                  <wp:positionV relativeFrom="paragraph">
                    <wp:posOffset>-1333500</wp:posOffset>
                  </wp:positionV>
                  <wp:extent cx="3105150" cy="819150"/>
                  <wp:effectExtent l="0" t="0" r="0" b="0"/>
                  <wp:wrapNone/>
                  <wp:docPr id="1" name="Picture 1" descr="Berkeley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rkeley Logo.jpg"/>
                          <pic:cNvPicPr/>
                        </pic:nvPicPr>
                        <pic:blipFill>
                          <a:blip r:embed="rId6" cstate="print">
                            <a:clrChange>
                              <a:clrFrom>
                                <a:srgbClr val="FDFDFD"/>
                              </a:clrFrom>
                              <a:clrTo>
                                <a:srgbClr val="FDFDFD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515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87FAB" w14:paraId="0713AA4D" w14:textId="77777777" w:rsidTr="00934E67">
        <w:trPr>
          <w:trHeight w:val="706"/>
        </w:trPr>
        <w:tc>
          <w:tcPr>
            <w:tcW w:w="2088" w:type="dxa"/>
            <w:vAlign w:val="center"/>
          </w:tcPr>
          <w:p w14:paraId="5032F593" w14:textId="77777777" w:rsidR="00487FAB" w:rsidRPr="00C130D6" w:rsidRDefault="00487FAB" w:rsidP="00934E67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Park Manager</w:t>
            </w:r>
          </w:p>
        </w:tc>
        <w:tc>
          <w:tcPr>
            <w:tcW w:w="8594" w:type="dxa"/>
            <w:vAlign w:val="center"/>
          </w:tcPr>
          <w:p w14:paraId="4E03E922" w14:textId="14FD8064" w:rsidR="00487FAB" w:rsidRDefault="00465FCA" w:rsidP="00AF74CC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Nick Peck</w:t>
            </w:r>
            <w:r w:rsidR="00487FAB">
              <w:rPr>
                <w:rFonts w:cs="Arial"/>
              </w:rPr>
              <w:tab/>
            </w:r>
            <w:r w:rsidR="00487FAB">
              <w:rPr>
                <w:rFonts w:cs="Arial"/>
              </w:rPr>
              <w:tab/>
            </w:r>
            <w:r w:rsidR="00AF74CC">
              <w:rPr>
                <w:rFonts w:cs="Arial"/>
              </w:rPr>
              <w:tab/>
            </w:r>
            <w:r w:rsidR="00AF74CC">
              <w:rPr>
                <w:rFonts w:cs="Arial"/>
              </w:rPr>
              <w:tab/>
            </w:r>
            <w:r w:rsidR="00487FAB">
              <w:rPr>
                <w:rFonts w:cs="Arial"/>
              </w:rPr>
              <w:t>Park Office:</w:t>
            </w:r>
            <w:r w:rsidR="00487FAB">
              <w:rPr>
                <w:rFonts w:cs="Arial"/>
              </w:rPr>
              <w:tab/>
              <w:t>01</w:t>
            </w:r>
            <w:r w:rsidR="008E026A">
              <w:rPr>
                <w:rFonts w:cs="Arial"/>
              </w:rPr>
              <w:t>454 612603</w:t>
            </w:r>
          </w:p>
        </w:tc>
      </w:tr>
      <w:tr w:rsidR="00487FAB" w14:paraId="79FDFBDE" w14:textId="77777777" w:rsidTr="00934E67">
        <w:trPr>
          <w:trHeight w:val="750"/>
        </w:trPr>
        <w:tc>
          <w:tcPr>
            <w:tcW w:w="2088" w:type="dxa"/>
            <w:vAlign w:val="center"/>
          </w:tcPr>
          <w:p w14:paraId="1879037F" w14:textId="77777777" w:rsidR="00487FAB" w:rsidRPr="00C130D6" w:rsidRDefault="00487FAB" w:rsidP="00934E67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Park Office Hours</w:t>
            </w:r>
          </w:p>
        </w:tc>
        <w:tc>
          <w:tcPr>
            <w:tcW w:w="8594" w:type="dxa"/>
            <w:vAlign w:val="center"/>
          </w:tcPr>
          <w:p w14:paraId="7587E976" w14:textId="6DB64D63" w:rsidR="00487FAB" w:rsidRDefault="005A123D" w:rsidP="00934E67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Monday to Friday</w:t>
            </w:r>
            <w:r>
              <w:rPr>
                <w:rFonts w:cs="Arial"/>
              </w:rPr>
              <w:tab/>
              <w:t xml:space="preserve">10.00 am - </w:t>
            </w:r>
            <w:r w:rsidR="00BD462E">
              <w:rPr>
                <w:rFonts w:cs="Arial"/>
              </w:rPr>
              <w:t>1</w:t>
            </w:r>
            <w:r>
              <w:rPr>
                <w:rFonts w:cs="Arial"/>
              </w:rPr>
              <w:t>2</w:t>
            </w:r>
            <w:r w:rsidR="008E026A">
              <w:rPr>
                <w:rFonts w:cs="Arial"/>
              </w:rPr>
              <w:t>.00 pm</w:t>
            </w:r>
            <w:r w:rsidR="00BD462E">
              <w:rPr>
                <w:rFonts w:cs="Arial"/>
              </w:rPr>
              <w:t xml:space="preserve">   12.30pm – 4.00pm</w:t>
            </w:r>
          </w:p>
          <w:p w14:paraId="7A145B42" w14:textId="77777777" w:rsidR="00487FAB" w:rsidRDefault="00487FAB" w:rsidP="00934E67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Other times by appointment</w:t>
            </w:r>
          </w:p>
        </w:tc>
      </w:tr>
      <w:tr w:rsidR="00487FAB" w14:paraId="21E68CC8" w14:textId="77777777" w:rsidTr="00934E67">
        <w:trPr>
          <w:trHeight w:val="750"/>
        </w:trPr>
        <w:tc>
          <w:tcPr>
            <w:tcW w:w="2088" w:type="dxa"/>
            <w:vAlign w:val="center"/>
          </w:tcPr>
          <w:p w14:paraId="1FB46E75" w14:textId="77777777" w:rsidR="00487FAB" w:rsidRPr="00AB0FDB" w:rsidRDefault="00487FAB" w:rsidP="00934E67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Pitch Fees</w:t>
            </w:r>
          </w:p>
        </w:tc>
        <w:tc>
          <w:tcPr>
            <w:tcW w:w="8594" w:type="dxa"/>
            <w:vAlign w:val="center"/>
          </w:tcPr>
          <w:p w14:paraId="67FE4D40" w14:textId="2DE13091" w:rsidR="00487FAB" w:rsidRDefault="00E341AB" w:rsidP="00934E67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For new homes:  £1</w:t>
            </w:r>
            <w:r w:rsidR="007F2404">
              <w:rPr>
                <w:rFonts w:cs="Arial"/>
              </w:rPr>
              <w:t>87</w:t>
            </w:r>
            <w:r w:rsidR="00487FAB">
              <w:rPr>
                <w:rFonts w:cs="Arial"/>
              </w:rPr>
              <w:t>.00</w:t>
            </w:r>
            <w:r w:rsidR="00487FAB">
              <w:rPr>
                <w:rFonts w:cs="Arial"/>
              </w:rPr>
              <w:tab/>
            </w:r>
            <w:r w:rsidR="006F43BD">
              <w:rPr>
                <w:rFonts w:cs="Arial"/>
              </w:rPr>
              <w:t xml:space="preserve">Due on the first day of each month at the </w:t>
            </w:r>
            <w:r w:rsidR="00D325A9">
              <w:rPr>
                <w:rFonts w:cs="Arial"/>
              </w:rPr>
              <w:t>park office or by Direct Debit</w:t>
            </w:r>
            <w:r w:rsidR="006F43BD">
              <w:rPr>
                <w:rFonts w:cs="Arial"/>
              </w:rPr>
              <w:t>.</w:t>
            </w:r>
            <w:r w:rsidR="006F43BD">
              <w:rPr>
                <w:rFonts w:cs="Arial"/>
              </w:rPr>
              <w:tab/>
            </w:r>
            <w:r w:rsidR="00487FAB">
              <w:rPr>
                <w:rFonts w:cs="Arial"/>
              </w:rPr>
              <w:t>Reviewed on 1</w:t>
            </w:r>
            <w:r w:rsidR="00487FAB" w:rsidRPr="00AB0FDB">
              <w:rPr>
                <w:rFonts w:cs="Arial"/>
                <w:vertAlign w:val="superscript"/>
              </w:rPr>
              <w:t>st</w:t>
            </w:r>
            <w:r w:rsidR="00487FAB">
              <w:rPr>
                <w:rFonts w:cs="Arial"/>
              </w:rPr>
              <w:t xml:space="preserve"> January each year</w:t>
            </w:r>
            <w:r w:rsidR="006F43BD">
              <w:rPr>
                <w:rFonts w:cs="Arial"/>
              </w:rPr>
              <w:t>.</w:t>
            </w:r>
          </w:p>
        </w:tc>
      </w:tr>
      <w:tr w:rsidR="00487FAB" w14:paraId="7E8953ED" w14:textId="77777777" w:rsidTr="00934E67">
        <w:trPr>
          <w:trHeight w:val="706"/>
        </w:trPr>
        <w:tc>
          <w:tcPr>
            <w:tcW w:w="2088" w:type="dxa"/>
            <w:vAlign w:val="center"/>
          </w:tcPr>
          <w:p w14:paraId="24B3AA27" w14:textId="77777777" w:rsidR="00487FAB" w:rsidRPr="00AB0FDB" w:rsidRDefault="00487FAB" w:rsidP="00934E67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Council Tax</w:t>
            </w:r>
          </w:p>
        </w:tc>
        <w:tc>
          <w:tcPr>
            <w:tcW w:w="8594" w:type="dxa"/>
            <w:vAlign w:val="center"/>
          </w:tcPr>
          <w:p w14:paraId="1B935750" w14:textId="77777777" w:rsidR="00487FAB" w:rsidRDefault="002D7796" w:rsidP="00907EED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Band A at £</w:t>
            </w:r>
            <w:r w:rsidR="00325F9F">
              <w:rPr>
                <w:rFonts w:cs="Arial"/>
              </w:rPr>
              <w:t>1,267.96</w:t>
            </w:r>
            <w:r>
              <w:rPr>
                <w:rFonts w:cs="Arial"/>
              </w:rPr>
              <w:t xml:space="preserve"> per annum.</w:t>
            </w:r>
          </w:p>
        </w:tc>
      </w:tr>
      <w:tr w:rsidR="00487FAB" w14:paraId="3E065BD2" w14:textId="77777777" w:rsidTr="00934E67">
        <w:trPr>
          <w:trHeight w:val="750"/>
        </w:trPr>
        <w:tc>
          <w:tcPr>
            <w:tcW w:w="2088" w:type="dxa"/>
            <w:vAlign w:val="center"/>
          </w:tcPr>
          <w:p w14:paraId="7565B051" w14:textId="77777777" w:rsidR="00487FAB" w:rsidRPr="00AB0FDB" w:rsidRDefault="00487FAB" w:rsidP="00934E67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Water/Sewerage</w:t>
            </w:r>
          </w:p>
        </w:tc>
        <w:tc>
          <w:tcPr>
            <w:tcW w:w="8594" w:type="dxa"/>
            <w:vAlign w:val="center"/>
          </w:tcPr>
          <w:p w14:paraId="592A1221" w14:textId="77777777" w:rsidR="00487FAB" w:rsidRDefault="006B13F8" w:rsidP="00934E67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Payable at the park office or by Direct Debit.</w:t>
            </w:r>
          </w:p>
        </w:tc>
      </w:tr>
      <w:tr w:rsidR="00487FAB" w14:paraId="34EF98F7" w14:textId="77777777" w:rsidTr="00934E67">
        <w:trPr>
          <w:trHeight w:val="750"/>
        </w:trPr>
        <w:tc>
          <w:tcPr>
            <w:tcW w:w="2088" w:type="dxa"/>
            <w:vAlign w:val="center"/>
          </w:tcPr>
          <w:p w14:paraId="14FD6D58" w14:textId="77777777" w:rsidR="00487FAB" w:rsidRPr="00AB0FDB" w:rsidRDefault="00487FAB" w:rsidP="00934E67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Gas</w:t>
            </w:r>
          </w:p>
        </w:tc>
        <w:tc>
          <w:tcPr>
            <w:tcW w:w="8594" w:type="dxa"/>
            <w:vAlign w:val="center"/>
          </w:tcPr>
          <w:p w14:paraId="59588B94" w14:textId="77777777" w:rsidR="00487FAB" w:rsidRDefault="00487FAB" w:rsidP="00934E67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Mains gas charged direct by supplier.</w:t>
            </w:r>
          </w:p>
        </w:tc>
      </w:tr>
      <w:tr w:rsidR="00487FAB" w14:paraId="5DCDB64E" w14:textId="77777777" w:rsidTr="00934E67">
        <w:trPr>
          <w:trHeight w:val="706"/>
        </w:trPr>
        <w:tc>
          <w:tcPr>
            <w:tcW w:w="2088" w:type="dxa"/>
            <w:vAlign w:val="center"/>
          </w:tcPr>
          <w:p w14:paraId="66CBFA4B" w14:textId="77777777" w:rsidR="00487FAB" w:rsidRPr="00AB0FDB" w:rsidRDefault="00487FAB" w:rsidP="00934E67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Electricity</w:t>
            </w:r>
          </w:p>
        </w:tc>
        <w:tc>
          <w:tcPr>
            <w:tcW w:w="8594" w:type="dxa"/>
            <w:vAlign w:val="center"/>
          </w:tcPr>
          <w:p w14:paraId="3A4E02C9" w14:textId="77777777" w:rsidR="00487FAB" w:rsidRDefault="003F22AD" w:rsidP="00934E67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Mains electricity charged direct by supplier.</w:t>
            </w:r>
          </w:p>
        </w:tc>
      </w:tr>
      <w:tr w:rsidR="00487FAB" w14:paraId="31F8033A" w14:textId="77777777" w:rsidTr="00934E67">
        <w:trPr>
          <w:trHeight w:val="750"/>
        </w:trPr>
        <w:tc>
          <w:tcPr>
            <w:tcW w:w="2088" w:type="dxa"/>
            <w:vAlign w:val="center"/>
          </w:tcPr>
          <w:p w14:paraId="37D7ADA5" w14:textId="77777777" w:rsidR="00487FAB" w:rsidRPr="00AB0FDB" w:rsidRDefault="00487FAB" w:rsidP="00934E67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Home Insurance</w:t>
            </w:r>
          </w:p>
        </w:tc>
        <w:tc>
          <w:tcPr>
            <w:tcW w:w="8594" w:type="dxa"/>
            <w:vAlign w:val="center"/>
          </w:tcPr>
          <w:p w14:paraId="682D6E94" w14:textId="77777777" w:rsidR="00487FAB" w:rsidRDefault="00487FAB" w:rsidP="00934E67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All homes must be insured.</w:t>
            </w:r>
          </w:p>
        </w:tc>
      </w:tr>
      <w:tr w:rsidR="00487FAB" w14:paraId="5042C6D6" w14:textId="77777777" w:rsidTr="00934E67">
        <w:trPr>
          <w:trHeight w:val="706"/>
        </w:trPr>
        <w:tc>
          <w:tcPr>
            <w:tcW w:w="2088" w:type="dxa"/>
            <w:vAlign w:val="center"/>
          </w:tcPr>
          <w:p w14:paraId="12A08B49" w14:textId="77777777" w:rsidR="00487FAB" w:rsidRPr="00AB0FDB" w:rsidRDefault="00487FAB" w:rsidP="00934E67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Pets</w:t>
            </w:r>
          </w:p>
        </w:tc>
        <w:tc>
          <w:tcPr>
            <w:tcW w:w="8594" w:type="dxa"/>
            <w:vAlign w:val="center"/>
          </w:tcPr>
          <w:p w14:paraId="340C2060" w14:textId="29F4F7BC" w:rsidR="00487FAB" w:rsidRDefault="003D525E" w:rsidP="006F43BD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P</w:t>
            </w:r>
            <w:r w:rsidR="008E026A">
              <w:rPr>
                <w:rFonts w:cs="Arial"/>
              </w:rPr>
              <w:t xml:space="preserve">ets are not </w:t>
            </w:r>
            <w:r w:rsidR="006F43BD">
              <w:rPr>
                <w:rFonts w:cs="Arial"/>
              </w:rPr>
              <w:t>accep</w:t>
            </w:r>
            <w:r w:rsidR="008E026A">
              <w:rPr>
                <w:rFonts w:cs="Arial"/>
              </w:rPr>
              <w:t>ted</w:t>
            </w:r>
            <w:r w:rsidR="00487FAB">
              <w:rPr>
                <w:rFonts w:cs="Arial"/>
              </w:rPr>
              <w:t>.</w:t>
            </w:r>
          </w:p>
        </w:tc>
      </w:tr>
      <w:tr w:rsidR="00487FAB" w14:paraId="5FB407F7" w14:textId="77777777" w:rsidTr="00934E67">
        <w:trPr>
          <w:trHeight w:val="706"/>
        </w:trPr>
        <w:tc>
          <w:tcPr>
            <w:tcW w:w="2088" w:type="dxa"/>
            <w:vAlign w:val="center"/>
          </w:tcPr>
          <w:p w14:paraId="2CD2CFEB" w14:textId="77777777" w:rsidR="00487FAB" w:rsidRPr="00016640" w:rsidRDefault="00487FAB" w:rsidP="00934E67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Refuse Collection</w:t>
            </w:r>
          </w:p>
        </w:tc>
        <w:tc>
          <w:tcPr>
            <w:tcW w:w="8594" w:type="dxa"/>
            <w:vAlign w:val="center"/>
          </w:tcPr>
          <w:p w14:paraId="2E7F2B7C" w14:textId="77777777" w:rsidR="00487FAB" w:rsidRDefault="00487FAB" w:rsidP="00A67B17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Dustbins are emptied</w:t>
            </w:r>
            <w:r w:rsidR="002D7796">
              <w:rPr>
                <w:rFonts w:cs="Arial"/>
              </w:rPr>
              <w:t xml:space="preserve"> every other </w:t>
            </w:r>
            <w:r w:rsidR="00A67B17">
              <w:rPr>
                <w:rFonts w:cs="Arial"/>
              </w:rPr>
              <w:t>Fri</w:t>
            </w:r>
            <w:r w:rsidR="002D7796">
              <w:rPr>
                <w:rFonts w:cs="Arial"/>
              </w:rPr>
              <w:t>day</w:t>
            </w:r>
            <w:r w:rsidR="00A67B17">
              <w:rPr>
                <w:rFonts w:cs="Arial"/>
              </w:rPr>
              <w:t xml:space="preserve"> and recycling boxes/garden waste every Friday</w:t>
            </w:r>
            <w:r w:rsidR="002D7796">
              <w:rPr>
                <w:rFonts w:cs="Arial"/>
              </w:rPr>
              <w:t>.</w:t>
            </w:r>
          </w:p>
        </w:tc>
      </w:tr>
      <w:tr w:rsidR="00487FAB" w14:paraId="71171903" w14:textId="77777777" w:rsidTr="00934E67">
        <w:trPr>
          <w:trHeight w:val="750"/>
        </w:trPr>
        <w:tc>
          <w:tcPr>
            <w:tcW w:w="2088" w:type="dxa"/>
            <w:vAlign w:val="center"/>
          </w:tcPr>
          <w:p w14:paraId="18A2795B" w14:textId="77777777" w:rsidR="00487FAB" w:rsidRPr="00016640" w:rsidRDefault="00487FAB" w:rsidP="00934E67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Public Transport</w:t>
            </w:r>
          </w:p>
        </w:tc>
        <w:tc>
          <w:tcPr>
            <w:tcW w:w="8594" w:type="dxa"/>
            <w:vAlign w:val="center"/>
          </w:tcPr>
          <w:p w14:paraId="2C165DBE" w14:textId="77777777" w:rsidR="00487FAB" w:rsidRDefault="00487FAB" w:rsidP="008E026A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Buses to </w:t>
            </w:r>
            <w:r w:rsidR="008E026A">
              <w:rPr>
                <w:rFonts w:cs="Arial"/>
              </w:rPr>
              <w:t>Bristol</w:t>
            </w:r>
            <w:r w:rsidR="00295E10">
              <w:rPr>
                <w:rFonts w:cs="Arial"/>
              </w:rPr>
              <w:t xml:space="preserve"> and Cribbs Causeway</w:t>
            </w:r>
            <w:r>
              <w:rPr>
                <w:rFonts w:cs="Arial"/>
              </w:rPr>
              <w:t xml:space="preserve"> </w:t>
            </w:r>
            <w:r w:rsidR="008E026A">
              <w:rPr>
                <w:rFonts w:cs="Arial"/>
              </w:rPr>
              <w:t xml:space="preserve">run from </w:t>
            </w:r>
            <w:r>
              <w:rPr>
                <w:rFonts w:cs="Arial"/>
              </w:rPr>
              <w:t>the park.</w:t>
            </w:r>
          </w:p>
        </w:tc>
      </w:tr>
      <w:tr w:rsidR="00487FAB" w14:paraId="6F388735" w14:textId="77777777" w:rsidTr="00934E67">
        <w:trPr>
          <w:trHeight w:val="750"/>
        </w:trPr>
        <w:tc>
          <w:tcPr>
            <w:tcW w:w="2088" w:type="dxa"/>
            <w:vAlign w:val="center"/>
          </w:tcPr>
          <w:p w14:paraId="1E2783E0" w14:textId="77777777" w:rsidR="00487FAB" w:rsidRPr="00016640" w:rsidRDefault="00487FAB" w:rsidP="00934E67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Park Facilities</w:t>
            </w:r>
          </w:p>
        </w:tc>
        <w:tc>
          <w:tcPr>
            <w:tcW w:w="8594" w:type="dxa"/>
            <w:vAlign w:val="center"/>
          </w:tcPr>
          <w:p w14:paraId="6CFADE8C" w14:textId="77777777" w:rsidR="00487FAB" w:rsidRDefault="008E026A" w:rsidP="00B1068C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Licenced Club. </w:t>
            </w:r>
            <w:r w:rsidR="00B1068C">
              <w:rPr>
                <w:rFonts w:cs="Arial"/>
              </w:rPr>
              <w:t>A</w:t>
            </w:r>
            <w:r>
              <w:rPr>
                <w:rFonts w:cs="Arial"/>
              </w:rPr>
              <w:t xml:space="preserve"> Mobile Library visits regularly.</w:t>
            </w:r>
          </w:p>
        </w:tc>
      </w:tr>
      <w:tr w:rsidR="00487FAB" w14:paraId="2B047E9D" w14:textId="77777777" w:rsidTr="00934E67">
        <w:trPr>
          <w:trHeight w:val="706"/>
        </w:trPr>
        <w:tc>
          <w:tcPr>
            <w:tcW w:w="2088" w:type="dxa"/>
            <w:vAlign w:val="center"/>
          </w:tcPr>
          <w:p w14:paraId="66A80140" w14:textId="77777777" w:rsidR="00487FAB" w:rsidRPr="00016640" w:rsidRDefault="00487FAB" w:rsidP="00934E67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Local Facilities</w:t>
            </w:r>
          </w:p>
        </w:tc>
        <w:tc>
          <w:tcPr>
            <w:tcW w:w="8594" w:type="dxa"/>
            <w:vAlign w:val="center"/>
          </w:tcPr>
          <w:p w14:paraId="5644DDF9" w14:textId="77777777" w:rsidR="00487FAB" w:rsidRDefault="00C749B4" w:rsidP="008E026A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Doctors Surgery</w:t>
            </w:r>
            <w:r w:rsidR="008E026A">
              <w:rPr>
                <w:rFonts w:cs="Arial"/>
              </w:rPr>
              <w:t xml:space="preserve"> &amp; shops are close by</w:t>
            </w:r>
            <w:r>
              <w:rPr>
                <w:rFonts w:cs="Arial"/>
              </w:rPr>
              <w:t>.</w:t>
            </w:r>
            <w:r w:rsidR="00295E10">
              <w:rPr>
                <w:rFonts w:cs="Arial"/>
              </w:rPr>
              <w:t xml:space="preserve"> 5 </w:t>
            </w:r>
            <w:proofErr w:type="spellStart"/>
            <w:r w:rsidR="00295E10">
              <w:rPr>
                <w:rFonts w:cs="Arial"/>
              </w:rPr>
              <w:t>minutes walk</w:t>
            </w:r>
            <w:proofErr w:type="spellEnd"/>
            <w:r w:rsidR="00295E10">
              <w:rPr>
                <w:rFonts w:cs="Arial"/>
              </w:rPr>
              <w:t xml:space="preserve"> to new Willow Brook shopping centre.</w:t>
            </w:r>
          </w:p>
        </w:tc>
      </w:tr>
      <w:tr w:rsidR="001720F1" w14:paraId="30FE2AB4" w14:textId="77777777" w:rsidTr="00437DDF">
        <w:trPr>
          <w:trHeight w:val="1152"/>
        </w:trPr>
        <w:tc>
          <w:tcPr>
            <w:tcW w:w="2088" w:type="dxa"/>
            <w:vAlign w:val="center"/>
          </w:tcPr>
          <w:p w14:paraId="667A08C0" w14:textId="77777777" w:rsidR="001720F1" w:rsidRPr="00016640" w:rsidRDefault="001720F1" w:rsidP="00437DDF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Park Rules</w:t>
            </w:r>
          </w:p>
        </w:tc>
        <w:tc>
          <w:tcPr>
            <w:tcW w:w="8594" w:type="dxa"/>
            <w:vAlign w:val="center"/>
          </w:tcPr>
          <w:p w14:paraId="72AEA508" w14:textId="77777777" w:rsidR="001720F1" w:rsidRPr="00364D19" w:rsidRDefault="004C5C08" w:rsidP="00437DDF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All residential park homes have the benefit of a Written Statement under The Mobile Homes Act 2013 (previously The Mobile Homes Act 1983 as amended by the Housing Act 2004).  A specimen copy of this agreement is available on request.  </w:t>
            </w:r>
            <w:r w:rsidRPr="00364D19">
              <w:rPr>
                <w:rFonts w:cs="Arial"/>
              </w:rPr>
              <w:t xml:space="preserve">The </w:t>
            </w:r>
            <w:r>
              <w:rPr>
                <w:rFonts w:cs="Arial"/>
              </w:rPr>
              <w:t>agreement contains Park</w:t>
            </w:r>
            <w:r w:rsidRPr="00364D19">
              <w:rPr>
                <w:rFonts w:cs="Arial"/>
              </w:rPr>
              <w:t xml:space="preserve"> </w:t>
            </w:r>
            <w:r>
              <w:rPr>
                <w:rFonts w:cs="Arial"/>
              </w:rPr>
              <w:t>R</w:t>
            </w:r>
            <w:r w:rsidRPr="00364D19">
              <w:rPr>
                <w:rFonts w:cs="Arial"/>
              </w:rPr>
              <w:t xml:space="preserve">ules </w:t>
            </w:r>
            <w:r>
              <w:rPr>
                <w:rFonts w:cs="Arial"/>
              </w:rPr>
              <w:t>to ensure</w:t>
            </w:r>
            <w:r w:rsidRPr="00364D19">
              <w:rPr>
                <w:rFonts w:cs="Arial"/>
              </w:rPr>
              <w:t xml:space="preserve"> the good management of t</w:t>
            </w:r>
            <w:r>
              <w:rPr>
                <w:rFonts w:cs="Arial"/>
              </w:rPr>
              <w:t>he p</w:t>
            </w:r>
            <w:r w:rsidRPr="00364D19">
              <w:rPr>
                <w:rFonts w:cs="Arial"/>
              </w:rPr>
              <w:t>ark</w:t>
            </w:r>
            <w:r>
              <w:rPr>
                <w:rFonts w:cs="Arial"/>
              </w:rPr>
              <w:t>.</w:t>
            </w:r>
          </w:p>
        </w:tc>
      </w:tr>
      <w:tr w:rsidR="006F43BD" w:rsidRPr="000F4691" w14:paraId="5C6D663B" w14:textId="77777777" w:rsidTr="00554EFB">
        <w:trPr>
          <w:trHeight w:val="432"/>
        </w:trPr>
        <w:tc>
          <w:tcPr>
            <w:tcW w:w="10682" w:type="dxa"/>
            <w:gridSpan w:val="2"/>
            <w:vAlign w:val="center"/>
          </w:tcPr>
          <w:p w14:paraId="21B90C8A" w14:textId="77777777" w:rsidR="006F43BD" w:rsidRPr="000F4691" w:rsidRDefault="006F43BD" w:rsidP="00554EFB">
            <w:pPr>
              <w:pStyle w:val="NoSpacing"/>
              <w:jc w:val="right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  <w:p w14:paraId="5322D91B" w14:textId="77777777" w:rsidR="006F43BD" w:rsidRPr="000F4691" w:rsidRDefault="006F43BD" w:rsidP="00554EFB">
            <w:pPr>
              <w:pStyle w:val="NoSpacing"/>
              <w:jc w:val="right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  <w:p w14:paraId="7AEFCBE1" w14:textId="2DB93B35" w:rsidR="006F43BD" w:rsidRPr="000F4691" w:rsidRDefault="006F43BD" w:rsidP="00DD3BE5">
            <w:pPr>
              <w:pStyle w:val="NoSpacing"/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 xml:space="preserve">This information is correct </w:t>
            </w:r>
            <w:proofErr w:type="gramStart"/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>at</w:t>
            </w:r>
            <w:proofErr w:type="gramEnd"/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 xml:space="preserve"> </w:t>
            </w:r>
            <w:r w:rsidR="00C60A4E">
              <w:rPr>
                <w:rFonts w:ascii="Century Gothic" w:hAnsi="Century Gothic" w:cs="Arial"/>
                <w:i/>
                <w:sz w:val="20"/>
                <w:szCs w:val="20"/>
              </w:rPr>
              <w:t xml:space="preserve">January </w:t>
            </w:r>
            <w:r w:rsidR="00DD3BE5">
              <w:rPr>
                <w:rFonts w:ascii="Century Gothic" w:hAnsi="Century Gothic" w:cs="Arial"/>
                <w:i/>
                <w:sz w:val="20"/>
                <w:szCs w:val="20"/>
              </w:rPr>
              <w:t>202</w:t>
            </w:r>
            <w:r w:rsidR="007F2404">
              <w:rPr>
                <w:rFonts w:ascii="Century Gothic" w:hAnsi="Century Gothic" w:cs="Arial"/>
                <w:i/>
                <w:sz w:val="20"/>
                <w:szCs w:val="20"/>
              </w:rPr>
              <w:t>2</w:t>
            </w:r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 xml:space="preserve">.  Every effort has been made to ensure the information provided above is accurate.  However, we cannot accept liability for changes, </w:t>
            </w:r>
            <w:proofErr w:type="gramStart"/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>errors</w:t>
            </w:r>
            <w:proofErr w:type="gramEnd"/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 xml:space="preserve"> or unintended misinformation.  Please check locally for </w:t>
            </w:r>
            <w:proofErr w:type="gramStart"/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>up to date</w:t>
            </w:r>
            <w:proofErr w:type="gramEnd"/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 xml:space="preserve"> details prior to proceeding with your purchase, particularly with regard to any aspect important to you.</w:t>
            </w:r>
          </w:p>
        </w:tc>
      </w:tr>
    </w:tbl>
    <w:p w14:paraId="6BF7CA0F" w14:textId="77777777" w:rsidR="00D66B07" w:rsidRPr="001815DE" w:rsidRDefault="00D66B07" w:rsidP="00487FAB">
      <w:pPr>
        <w:rPr>
          <w:rFonts w:cs="Arial"/>
        </w:rPr>
      </w:pPr>
    </w:p>
    <w:sectPr w:rsidR="00D66B07" w:rsidRPr="001815DE" w:rsidSect="006F43BD">
      <w:footerReference w:type="default" r:id="rId7"/>
      <w:pgSz w:w="11906" w:h="16838"/>
      <w:pgMar w:top="432" w:right="720" w:bottom="720" w:left="720" w:header="28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742E3" w14:textId="77777777" w:rsidR="00364D19" w:rsidRDefault="00364D19" w:rsidP="00364D19">
      <w:pPr>
        <w:spacing w:after="0" w:line="240" w:lineRule="auto"/>
      </w:pPr>
      <w:r>
        <w:separator/>
      </w:r>
    </w:p>
  </w:endnote>
  <w:endnote w:type="continuationSeparator" w:id="0">
    <w:p w14:paraId="03F267E8" w14:textId="77777777" w:rsidR="00364D19" w:rsidRDefault="00364D19" w:rsidP="00364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55880" w14:textId="77777777" w:rsidR="00364D19" w:rsidRPr="00487FAB" w:rsidRDefault="00364D19" w:rsidP="00487FAB">
    <w:pPr>
      <w:pStyle w:val="Footer"/>
      <w:jc w:val="right"/>
      <w:rPr>
        <w:rFonts w:ascii="Century Gothic" w:hAnsi="Century Gothic"/>
        <w:i/>
        <w:sz w:val="20"/>
        <w:szCs w:val="20"/>
      </w:rPr>
    </w:pPr>
  </w:p>
  <w:p w14:paraId="06C12C5B" w14:textId="77777777" w:rsidR="00364D19" w:rsidRDefault="00364D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784E8" w14:textId="77777777" w:rsidR="00364D19" w:rsidRDefault="00364D19" w:rsidP="00364D19">
      <w:pPr>
        <w:spacing w:after="0" w:line="240" w:lineRule="auto"/>
      </w:pPr>
      <w:r>
        <w:separator/>
      </w:r>
    </w:p>
  </w:footnote>
  <w:footnote w:type="continuationSeparator" w:id="0">
    <w:p w14:paraId="49E1B3BE" w14:textId="77777777" w:rsidR="00364D19" w:rsidRDefault="00364D19" w:rsidP="00364D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57D0"/>
    <w:rsid w:val="00001903"/>
    <w:rsid w:val="00016640"/>
    <w:rsid w:val="000376C7"/>
    <w:rsid w:val="000C7223"/>
    <w:rsid w:val="001720F1"/>
    <w:rsid w:val="00176D71"/>
    <w:rsid w:val="001815DE"/>
    <w:rsid w:val="0025021F"/>
    <w:rsid w:val="00295E10"/>
    <w:rsid w:val="002D7796"/>
    <w:rsid w:val="002F0C71"/>
    <w:rsid w:val="003212E0"/>
    <w:rsid w:val="00325F9F"/>
    <w:rsid w:val="003470E6"/>
    <w:rsid w:val="003617E8"/>
    <w:rsid w:val="00364D19"/>
    <w:rsid w:val="003D525E"/>
    <w:rsid w:val="003F22AD"/>
    <w:rsid w:val="00445864"/>
    <w:rsid w:val="00455722"/>
    <w:rsid w:val="00465FCA"/>
    <w:rsid w:val="00487FAB"/>
    <w:rsid w:val="004A6985"/>
    <w:rsid w:val="004C5C08"/>
    <w:rsid w:val="00507775"/>
    <w:rsid w:val="00516DE2"/>
    <w:rsid w:val="005707C7"/>
    <w:rsid w:val="005A123D"/>
    <w:rsid w:val="005E7024"/>
    <w:rsid w:val="0062218C"/>
    <w:rsid w:val="006B13F8"/>
    <w:rsid w:val="006C7391"/>
    <w:rsid w:val="006F43BD"/>
    <w:rsid w:val="00763517"/>
    <w:rsid w:val="007C3113"/>
    <w:rsid w:val="007F2404"/>
    <w:rsid w:val="00854EF7"/>
    <w:rsid w:val="008657D0"/>
    <w:rsid w:val="008A0F0D"/>
    <w:rsid w:val="008C29BF"/>
    <w:rsid w:val="008E026A"/>
    <w:rsid w:val="00907EED"/>
    <w:rsid w:val="0093625D"/>
    <w:rsid w:val="009F45B4"/>
    <w:rsid w:val="00A67B17"/>
    <w:rsid w:val="00AA74A8"/>
    <w:rsid w:val="00AB0FDB"/>
    <w:rsid w:val="00AF74CC"/>
    <w:rsid w:val="00B1068C"/>
    <w:rsid w:val="00B7104F"/>
    <w:rsid w:val="00BD462E"/>
    <w:rsid w:val="00BE1C90"/>
    <w:rsid w:val="00C130D6"/>
    <w:rsid w:val="00C254DA"/>
    <w:rsid w:val="00C60A4E"/>
    <w:rsid w:val="00C749B4"/>
    <w:rsid w:val="00D141D0"/>
    <w:rsid w:val="00D211AF"/>
    <w:rsid w:val="00D2658E"/>
    <w:rsid w:val="00D325A9"/>
    <w:rsid w:val="00D348A8"/>
    <w:rsid w:val="00D66B07"/>
    <w:rsid w:val="00D738EC"/>
    <w:rsid w:val="00D941C9"/>
    <w:rsid w:val="00DB5035"/>
    <w:rsid w:val="00DD36C6"/>
    <w:rsid w:val="00DD3BE5"/>
    <w:rsid w:val="00DD5EA0"/>
    <w:rsid w:val="00E25B81"/>
    <w:rsid w:val="00E341AB"/>
    <w:rsid w:val="00E568AA"/>
    <w:rsid w:val="00F13159"/>
    <w:rsid w:val="00F23BEA"/>
    <w:rsid w:val="00FA39EA"/>
    <w:rsid w:val="00FC7F5B"/>
    <w:rsid w:val="00FE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89751"/>
  <w15:docId w15:val="{EE917335-95A9-4DD1-A6D6-C783205E6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8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3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15DE"/>
    <w:pPr>
      <w:spacing w:after="0" w:line="240" w:lineRule="auto"/>
    </w:pPr>
  </w:style>
  <w:style w:type="table" w:styleId="LightList-Accent3">
    <w:name w:val="Light List Accent 3"/>
    <w:basedOn w:val="TableNormal"/>
    <w:uiPriority w:val="61"/>
    <w:rsid w:val="008657D0"/>
    <w:pPr>
      <w:spacing w:after="0" w:line="240" w:lineRule="auto"/>
    </w:pPr>
    <w:rPr>
      <w:rFonts w:asciiTheme="minorHAnsi" w:eastAsiaTheme="minorEastAsia" w:hAnsiTheme="minorHAnsi"/>
      <w:szCs w:val="22"/>
      <w:lang w:val="en-US" w:bidi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TableGrid">
    <w:name w:val="Table Grid"/>
    <w:basedOn w:val="TableNormal"/>
    <w:uiPriority w:val="59"/>
    <w:rsid w:val="00865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3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64D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4D19"/>
  </w:style>
  <w:style w:type="paragraph" w:styleId="Footer">
    <w:name w:val="footer"/>
    <w:basedOn w:val="Normal"/>
    <w:link w:val="FooterChar"/>
    <w:uiPriority w:val="99"/>
    <w:unhideWhenUsed/>
    <w:rsid w:val="00364D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D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Berkeley Leisure Group Ltd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Humphry-Baker</dc:creator>
  <cp:keywords/>
  <dc:description/>
  <cp:lastModifiedBy>Natalie Hamza</cp:lastModifiedBy>
  <cp:revision>38</cp:revision>
  <cp:lastPrinted>2016-04-08T13:44:00Z</cp:lastPrinted>
  <dcterms:created xsi:type="dcterms:W3CDTF">2011-02-17T11:28:00Z</dcterms:created>
  <dcterms:modified xsi:type="dcterms:W3CDTF">2022-05-17T08:01:00Z</dcterms:modified>
</cp:coreProperties>
</file>