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8A6D" w14:textId="77777777" w:rsidR="00D05274" w:rsidRDefault="00D0527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8383"/>
      </w:tblGrid>
      <w:tr w:rsidR="00487FAB" w14:paraId="76AE863D" w14:textId="77777777" w:rsidTr="00D05274">
        <w:trPr>
          <w:trHeight w:val="1530"/>
        </w:trPr>
        <w:tc>
          <w:tcPr>
            <w:tcW w:w="10466" w:type="dxa"/>
            <w:gridSpan w:val="2"/>
            <w:vAlign w:val="center"/>
          </w:tcPr>
          <w:p w14:paraId="6B77E72C" w14:textId="77777777" w:rsidR="00487FAB" w:rsidRDefault="00487FAB" w:rsidP="00BE4237">
            <w:pPr>
              <w:pStyle w:val="NoSpacing"/>
              <w:rPr>
                <w:rFonts w:cs="Arial"/>
                <w:b/>
                <w:szCs w:val="22"/>
              </w:rPr>
            </w:pPr>
          </w:p>
          <w:p w14:paraId="71EC7C11" w14:textId="77777777" w:rsidR="00487FAB" w:rsidRDefault="00487FAB" w:rsidP="00BE4237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34114B">
              <w:rPr>
                <w:rFonts w:cs="Arial"/>
                <w:b/>
                <w:sz w:val="28"/>
              </w:rPr>
              <w:t>CAULDRON BARN FARM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18608666" w14:textId="77777777" w:rsidR="00487FAB" w:rsidRDefault="0034114B" w:rsidP="00BE423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Cauldron Barn Road, Swanage</w:t>
            </w:r>
          </w:p>
          <w:p w14:paraId="4A10B206" w14:textId="77777777" w:rsidR="00487FAB" w:rsidRDefault="0034114B" w:rsidP="00BE423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Dorset BH19 1QQ</w:t>
            </w:r>
          </w:p>
          <w:p w14:paraId="7D8A6824" w14:textId="77777777" w:rsidR="00487FAB" w:rsidRDefault="00487FAB" w:rsidP="00BE4237">
            <w:pPr>
              <w:pStyle w:val="NoSpacing"/>
              <w:rPr>
                <w:rFonts w:cs="Arial"/>
                <w:b/>
                <w:szCs w:val="22"/>
              </w:rPr>
            </w:pPr>
          </w:p>
          <w:p w14:paraId="41CA36B9" w14:textId="77777777" w:rsidR="00E16692" w:rsidRDefault="00487FAB" w:rsidP="00BE423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</w:p>
          <w:p w14:paraId="05A2249D" w14:textId="77777777" w:rsidR="00487FAB" w:rsidRDefault="00A24706" w:rsidP="00BE423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226380">
              <w:rPr>
                <w:rFonts w:cs="Arial"/>
                <w:b/>
                <w:szCs w:val="22"/>
              </w:rPr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38634080" w14:textId="77777777" w:rsidR="00487FAB" w:rsidRDefault="00487FAB" w:rsidP="00BE4237">
            <w:pPr>
              <w:pStyle w:val="NoSpacing"/>
              <w:rPr>
                <w:rFonts w:cs="Arial"/>
                <w:b/>
                <w:szCs w:val="22"/>
              </w:rPr>
            </w:pPr>
          </w:p>
          <w:p w14:paraId="52AE4172" w14:textId="77777777" w:rsidR="00487FAB" w:rsidRDefault="0034114B" w:rsidP="00BE423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100</w:t>
            </w:r>
            <w:r w:rsidR="00487FAB">
              <w:rPr>
                <w:rFonts w:cs="Arial"/>
                <w:b/>
                <w:szCs w:val="22"/>
              </w:rPr>
              <w:t xml:space="preserve"> </w:t>
            </w:r>
            <w:r w:rsidR="00E16692">
              <w:rPr>
                <w:rFonts w:cs="Arial"/>
                <w:b/>
                <w:szCs w:val="22"/>
              </w:rPr>
              <w:t xml:space="preserve">Residential </w:t>
            </w:r>
            <w:r w:rsidR="00487FAB">
              <w:rPr>
                <w:rFonts w:cs="Arial"/>
                <w:b/>
                <w:szCs w:val="22"/>
              </w:rPr>
              <w:t>Pitches</w:t>
            </w:r>
            <w:r w:rsidR="00A84C87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A84C87">
              <w:rPr>
                <w:rFonts w:cs="Arial"/>
                <w:b/>
                <w:szCs w:val="22"/>
              </w:rPr>
              <w:t>approx</w:t>
            </w:r>
            <w:proofErr w:type="spellEnd"/>
            <w:r w:rsidR="00A84C87">
              <w:rPr>
                <w:rFonts w:cs="Arial"/>
                <w:b/>
                <w:szCs w:val="22"/>
              </w:rPr>
              <w:t>)</w:t>
            </w:r>
          </w:p>
          <w:p w14:paraId="02118F2E" w14:textId="77777777" w:rsidR="00487FAB" w:rsidRPr="00AB0FDB" w:rsidRDefault="00487FAB" w:rsidP="00BE423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B7C062B" wp14:editId="40058E24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26AC1E53" w14:textId="77777777" w:rsidTr="00D05274">
        <w:trPr>
          <w:trHeight w:val="706"/>
        </w:trPr>
        <w:tc>
          <w:tcPr>
            <w:tcW w:w="2083" w:type="dxa"/>
            <w:vAlign w:val="center"/>
          </w:tcPr>
          <w:p w14:paraId="2060CAA6" w14:textId="77777777" w:rsidR="00487FAB" w:rsidRPr="00C130D6" w:rsidRDefault="00487FAB" w:rsidP="00BE423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</w:p>
        </w:tc>
        <w:tc>
          <w:tcPr>
            <w:tcW w:w="8383" w:type="dxa"/>
            <w:vAlign w:val="center"/>
          </w:tcPr>
          <w:p w14:paraId="3C4B0FDB" w14:textId="77777777" w:rsidR="00487FAB" w:rsidRDefault="008B1D4D" w:rsidP="00BE423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Emma Blackwood</w:t>
            </w:r>
            <w:r w:rsidR="0034114B"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34114B">
              <w:rPr>
                <w:rFonts w:cs="Arial"/>
              </w:rPr>
              <w:tab/>
              <w:t>Park Office:</w:t>
            </w:r>
            <w:r w:rsidR="0034114B">
              <w:rPr>
                <w:rFonts w:cs="Arial"/>
              </w:rPr>
              <w:tab/>
              <w:t>01929 422080</w:t>
            </w:r>
          </w:p>
        </w:tc>
      </w:tr>
      <w:tr w:rsidR="00487FAB" w14:paraId="7C33529A" w14:textId="77777777" w:rsidTr="00D05274">
        <w:trPr>
          <w:trHeight w:val="864"/>
        </w:trPr>
        <w:tc>
          <w:tcPr>
            <w:tcW w:w="2083" w:type="dxa"/>
            <w:vAlign w:val="center"/>
          </w:tcPr>
          <w:p w14:paraId="341420DB" w14:textId="77777777" w:rsidR="00487FAB" w:rsidRPr="00C130D6" w:rsidRDefault="00487FAB" w:rsidP="00BE423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383" w:type="dxa"/>
            <w:vAlign w:val="center"/>
          </w:tcPr>
          <w:p w14:paraId="033D4F13" w14:textId="77777777" w:rsidR="00487FAB" w:rsidRDefault="0034114B" w:rsidP="00BE423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 to Friday</w:t>
            </w:r>
            <w:r>
              <w:rPr>
                <w:rFonts w:cs="Arial"/>
              </w:rPr>
              <w:tab/>
            </w:r>
            <w:r w:rsidR="007A7F42">
              <w:rPr>
                <w:rFonts w:cs="Arial"/>
              </w:rPr>
              <w:t>8</w:t>
            </w:r>
            <w:r w:rsidR="00487FAB">
              <w:rPr>
                <w:rFonts w:cs="Arial"/>
              </w:rPr>
              <w:t>.00 am - 1</w:t>
            </w:r>
            <w:r>
              <w:rPr>
                <w:rFonts w:cs="Arial"/>
              </w:rPr>
              <w:t>.00 pm</w:t>
            </w:r>
            <w:r w:rsidR="007A7F42">
              <w:rPr>
                <w:rFonts w:cs="Arial"/>
              </w:rPr>
              <w:tab/>
              <w:t>2.00 pm - 4 pm</w:t>
            </w:r>
          </w:p>
          <w:p w14:paraId="620F3363" w14:textId="77777777" w:rsidR="00487FAB" w:rsidRDefault="00A84072" w:rsidP="007A7F4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487FAB">
              <w:rPr>
                <w:rFonts w:cs="Arial"/>
              </w:rPr>
              <w:t>ther times by appointment</w:t>
            </w:r>
          </w:p>
        </w:tc>
      </w:tr>
      <w:tr w:rsidR="00487FAB" w14:paraId="1FD17549" w14:textId="77777777" w:rsidTr="00D05274">
        <w:trPr>
          <w:trHeight w:val="750"/>
        </w:trPr>
        <w:tc>
          <w:tcPr>
            <w:tcW w:w="2083" w:type="dxa"/>
            <w:vAlign w:val="center"/>
          </w:tcPr>
          <w:p w14:paraId="57F4D588" w14:textId="77777777" w:rsidR="00487FAB" w:rsidRPr="00AB0FDB" w:rsidRDefault="00487FAB" w:rsidP="00BE423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383" w:type="dxa"/>
            <w:vAlign w:val="center"/>
          </w:tcPr>
          <w:p w14:paraId="66B09859" w14:textId="698E6E4A" w:rsidR="00487FAB" w:rsidRDefault="00BE4237" w:rsidP="006A35E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486F77">
              <w:rPr>
                <w:rFonts w:cs="Arial"/>
              </w:rPr>
              <w:t xml:space="preserve">park office or by </w:t>
            </w:r>
            <w:r w:rsidR="00E8738B">
              <w:rPr>
                <w:rFonts w:cs="Arial"/>
              </w:rPr>
              <w:t>Direct Debit/Standing Order.</w:t>
            </w:r>
            <w:r w:rsidR="00486F77">
              <w:rPr>
                <w:rFonts w:cs="Arial"/>
              </w:rPr>
              <w:tab/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3C1577F2" w14:textId="77777777" w:rsidTr="00D05274">
        <w:trPr>
          <w:trHeight w:val="706"/>
        </w:trPr>
        <w:tc>
          <w:tcPr>
            <w:tcW w:w="2083" w:type="dxa"/>
            <w:vAlign w:val="center"/>
          </w:tcPr>
          <w:p w14:paraId="418D3B06" w14:textId="77777777" w:rsidR="00487FAB" w:rsidRPr="00AB0FDB" w:rsidRDefault="00487FAB" w:rsidP="00BE423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383" w:type="dxa"/>
            <w:vAlign w:val="center"/>
          </w:tcPr>
          <w:p w14:paraId="621E3649" w14:textId="3B0603AC" w:rsidR="00487FAB" w:rsidRDefault="00822904" w:rsidP="00BB137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Band A </w:t>
            </w:r>
            <w:r w:rsidR="00354793">
              <w:rPr>
                <w:rFonts w:cs="Arial"/>
              </w:rPr>
              <w:t>or</w:t>
            </w:r>
            <w:r>
              <w:rPr>
                <w:rFonts w:cs="Arial"/>
              </w:rPr>
              <w:t xml:space="preserve"> Band B</w:t>
            </w:r>
          </w:p>
        </w:tc>
      </w:tr>
      <w:tr w:rsidR="00487FAB" w14:paraId="3DF54F93" w14:textId="77777777" w:rsidTr="00D05274">
        <w:trPr>
          <w:trHeight w:val="750"/>
        </w:trPr>
        <w:tc>
          <w:tcPr>
            <w:tcW w:w="2083" w:type="dxa"/>
            <w:vAlign w:val="center"/>
          </w:tcPr>
          <w:p w14:paraId="1EA74832" w14:textId="77777777" w:rsidR="00487FAB" w:rsidRPr="00AB0FDB" w:rsidRDefault="00487FAB" w:rsidP="00BE423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383" w:type="dxa"/>
            <w:vAlign w:val="center"/>
          </w:tcPr>
          <w:p w14:paraId="1289725F" w14:textId="620E259A" w:rsidR="00487FAB" w:rsidRPr="00D70FF0" w:rsidRDefault="00803907" w:rsidP="00BE423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E8738B">
              <w:rPr>
                <w:rFonts w:cs="Arial"/>
              </w:rPr>
              <w:t>Direct Debit/Standing Order.</w:t>
            </w:r>
          </w:p>
        </w:tc>
      </w:tr>
      <w:tr w:rsidR="00487FAB" w14:paraId="775D195B" w14:textId="77777777" w:rsidTr="00D05274">
        <w:trPr>
          <w:trHeight w:val="750"/>
        </w:trPr>
        <w:tc>
          <w:tcPr>
            <w:tcW w:w="2083" w:type="dxa"/>
            <w:vAlign w:val="center"/>
          </w:tcPr>
          <w:p w14:paraId="06FA8290" w14:textId="77777777" w:rsidR="00487FAB" w:rsidRPr="00AB0FDB" w:rsidRDefault="00487FAB" w:rsidP="00BE423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383" w:type="dxa"/>
            <w:vAlign w:val="center"/>
          </w:tcPr>
          <w:p w14:paraId="536F7EB7" w14:textId="77777777" w:rsidR="00487FAB" w:rsidRDefault="00487FAB" w:rsidP="00BE423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gas charged direct by supplier.</w:t>
            </w:r>
          </w:p>
        </w:tc>
      </w:tr>
      <w:tr w:rsidR="00487FAB" w14:paraId="1A130C7C" w14:textId="77777777" w:rsidTr="00D05274">
        <w:trPr>
          <w:trHeight w:val="706"/>
        </w:trPr>
        <w:tc>
          <w:tcPr>
            <w:tcW w:w="2083" w:type="dxa"/>
            <w:vAlign w:val="center"/>
          </w:tcPr>
          <w:p w14:paraId="49A2A0F5" w14:textId="77777777" w:rsidR="00487FAB" w:rsidRPr="00AB0FDB" w:rsidRDefault="00487FAB" w:rsidP="00BE423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383" w:type="dxa"/>
            <w:vAlign w:val="center"/>
          </w:tcPr>
          <w:p w14:paraId="7F05BC3A" w14:textId="77777777" w:rsidR="00487FAB" w:rsidRPr="00D70FF0" w:rsidRDefault="00D70FF0" w:rsidP="00BE423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electricity charged direct by supplier.</w:t>
            </w:r>
          </w:p>
        </w:tc>
      </w:tr>
      <w:tr w:rsidR="00487FAB" w14:paraId="312D4AE9" w14:textId="77777777" w:rsidTr="00D05274">
        <w:trPr>
          <w:trHeight w:val="750"/>
        </w:trPr>
        <w:tc>
          <w:tcPr>
            <w:tcW w:w="2083" w:type="dxa"/>
            <w:vAlign w:val="center"/>
          </w:tcPr>
          <w:p w14:paraId="67D2BDFF" w14:textId="77777777" w:rsidR="00487FAB" w:rsidRPr="00AB0FDB" w:rsidRDefault="00487FAB" w:rsidP="00BE423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383" w:type="dxa"/>
            <w:vAlign w:val="center"/>
          </w:tcPr>
          <w:p w14:paraId="1ACFCE62" w14:textId="77777777" w:rsidR="00487FAB" w:rsidRDefault="00487FAB" w:rsidP="00BE423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2D158940" w14:textId="77777777" w:rsidTr="00D05274">
        <w:trPr>
          <w:trHeight w:val="706"/>
        </w:trPr>
        <w:tc>
          <w:tcPr>
            <w:tcW w:w="2083" w:type="dxa"/>
            <w:vAlign w:val="center"/>
          </w:tcPr>
          <w:p w14:paraId="319FA729" w14:textId="77777777" w:rsidR="00487FAB" w:rsidRPr="00AB0FDB" w:rsidRDefault="00487FAB" w:rsidP="00BE423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383" w:type="dxa"/>
            <w:vAlign w:val="center"/>
          </w:tcPr>
          <w:p w14:paraId="54DC938E" w14:textId="77777777" w:rsidR="00487FAB" w:rsidRDefault="00487FAB" w:rsidP="00D70FF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One </w:t>
            </w:r>
            <w:r w:rsidR="0034114B">
              <w:rPr>
                <w:rFonts w:cs="Arial"/>
              </w:rPr>
              <w:t xml:space="preserve">dog or one </w:t>
            </w:r>
            <w:r>
              <w:rPr>
                <w:rFonts w:cs="Arial"/>
              </w:rPr>
              <w:t>cat only per ho</w:t>
            </w:r>
            <w:r w:rsidR="00D70FF0">
              <w:rPr>
                <w:rFonts w:cs="Arial"/>
              </w:rPr>
              <w:t>me</w:t>
            </w:r>
            <w:r>
              <w:rPr>
                <w:rFonts w:cs="Arial"/>
              </w:rPr>
              <w:t xml:space="preserve"> would be considered.</w:t>
            </w:r>
          </w:p>
        </w:tc>
      </w:tr>
      <w:tr w:rsidR="00487FAB" w14:paraId="3C4C7FF6" w14:textId="77777777" w:rsidTr="00D05274">
        <w:trPr>
          <w:trHeight w:val="706"/>
        </w:trPr>
        <w:tc>
          <w:tcPr>
            <w:tcW w:w="2083" w:type="dxa"/>
            <w:vAlign w:val="center"/>
          </w:tcPr>
          <w:p w14:paraId="2E3F2DD9" w14:textId="77777777" w:rsidR="00487FAB" w:rsidRPr="00016640" w:rsidRDefault="00487FAB" w:rsidP="00BE423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383" w:type="dxa"/>
            <w:vAlign w:val="center"/>
          </w:tcPr>
          <w:p w14:paraId="48CEB041" w14:textId="77777777" w:rsidR="00487FAB" w:rsidRDefault="00487FAB" w:rsidP="00A8407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are emptied</w:t>
            </w:r>
            <w:r w:rsidR="00132E50">
              <w:rPr>
                <w:rFonts w:cs="Arial"/>
              </w:rPr>
              <w:t xml:space="preserve"> every </w:t>
            </w:r>
            <w:r w:rsidR="00A84072">
              <w:rPr>
                <w:rFonts w:cs="Arial"/>
              </w:rPr>
              <w:t>other Thursday and recycling boxes the following</w:t>
            </w:r>
            <w:r w:rsidR="00132E50">
              <w:rPr>
                <w:rFonts w:cs="Arial"/>
              </w:rPr>
              <w:t xml:space="preserve"> </w:t>
            </w:r>
            <w:r w:rsidR="00A84072">
              <w:rPr>
                <w:rFonts w:cs="Arial"/>
              </w:rPr>
              <w:t>Thursday</w:t>
            </w:r>
            <w:r w:rsidR="00AF2B31">
              <w:rPr>
                <w:rFonts w:cs="Arial"/>
              </w:rPr>
              <w:t>.</w:t>
            </w:r>
          </w:p>
        </w:tc>
      </w:tr>
      <w:tr w:rsidR="00487FAB" w14:paraId="184B2C98" w14:textId="77777777" w:rsidTr="00D05274">
        <w:trPr>
          <w:trHeight w:val="750"/>
        </w:trPr>
        <w:tc>
          <w:tcPr>
            <w:tcW w:w="2083" w:type="dxa"/>
            <w:vAlign w:val="center"/>
          </w:tcPr>
          <w:p w14:paraId="5DD5CBBE" w14:textId="77777777" w:rsidR="00487FAB" w:rsidRPr="00016640" w:rsidRDefault="00487FAB" w:rsidP="00BE423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383" w:type="dxa"/>
            <w:vAlign w:val="center"/>
          </w:tcPr>
          <w:p w14:paraId="6DF62DE2" w14:textId="77777777" w:rsidR="00487FAB" w:rsidRDefault="00D70FF0" w:rsidP="00BE423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Local bus and train service. </w:t>
            </w:r>
            <w:r w:rsidR="0034114B">
              <w:rPr>
                <w:rFonts w:cs="Arial"/>
              </w:rPr>
              <w:t>Chain ferry to Sandbanks.</w:t>
            </w:r>
          </w:p>
        </w:tc>
      </w:tr>
      <w:tr w:rsidR="00487FAB" w14:paraId="78837320" w14:textId="77777777" w:rsidTr="00D05274">
        <w:trPr>
          <w:trHeight w:val="750"/>
        </w:trPr>
        <w:tc>
          <w:tcPr>
            <w:tcW w:w="2083" w:type="dxa"/>
            <w:vAlign w:val="center"/>
          </w:tcPr>
          <w:p w14:paraId="16FA6F81" w14:textId="77777777" w:rsidR="00487FAB" w:rsidRPr="00016640" w:rsidRDefault="00487FAB" w:rsidP="00BE423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383" w:type="dxa"/>
            <w:vAlign w:val="center"/>
          </w:tcPr>
          <w:p w14:paraId="209468C1" w14:textId="77777777" w:rsidR="00487FAB" w:rsidRDefault="00236F21" w:rsidP="00BE423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Details o</w:t>
            </w:r>
            <w:r w:rsidR="00D70FF0">
              <w:rPr>
                <w:rFonts w:cs="Arial"/>
              </w:rPr>
              <w:t>n request (new development).</w:t>
            </w:r>
          </w:p>
        </w:tc>
      </w:tr>
      <w:tr w:rsidR="00487FAB" w14:paraId="4B0978C6" w14:textId="77777777" w:rsidTr="00D05274">
        <w:trPr>
          <w:trHeight w:val="706"/>
        </w:trPr>
        <w:tc>
          <w:tcPr>
            <w:tcW w:w="2083" w:type="dxa"/>
            <w:vAlign w:val="center"/>
          </w:tcPr>
          <w:p w14:paraId="65E4899C" w14:textId="77777777" w:rsidR="00487FAB" w:rsidRPr="00016640" w:rsidRDefault="00487FAB" w:rsidP="00BE423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383" w:type="dxa"/>
            <w:vAlign w:val="center"/>
          </w:tcPr>
          <w:p w14:paraId="0B801099" w14:textId="77777777" w:rsidR="00487FAB" w:rsidRDefault="0034114B" w:rsidP="0034114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Surgery, Dentist &amp; shops are in the town.</w:t>
            </w:r>
          </w:p>
        </w:tc>
      </w:tr>
      <w:tr w:rsidR="00161818" w14:paraId="64C16DC7" w14:textId="77777777" w:rsidTr="00D05274">
        <w:trPr>
          <w:trHeight w:val="1152"/>
        </w:trPr>
        <w:tc>
          <w:tcPr>
            <w:tcW w:w="2083" w:type="dxa"/>
            <w:vAlign w:val="center"/>
          </w:tcPr>
          <w:p w14:paraId="456B30CD" w14:textId="77777777" w:rsidR="00161818" w:rsidRPr="00016640" w:rsidRDefault="00161818" w:rsidP="00BE423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383" w:type="dxa"/>
            <w:vAlign w:val="center"/>
          </w:tcPr>
          <w:p w14:paraId="3C3BFF64" w14:textId="77777777" w:rsidR="00161818" w:rsidRPr="00364D19" w:rsidRDefault="00161818" w:rsidP="00C745A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 xml:space="preserve">. </w:t>
            </w:r>
          </w:p>
        </w:tc>
      </w:tr>
      <w:tr w:rsidR="00161818" w:rsidRPr="000F4691" w14:paraId="0D6B8797" w14:textId="77777777" w:rsidTr="00D05274">
        <w:trPr>
          <w:trHeight w:val="432"/>
        </w:trPr>
        <w:tc>
          <w:tcPr>
            <w:tcW w:w="10466" w:type="dxa"/>
            <w:gridSpan w:val="2"/>
            <w:vAlign w:val="center"/>
          </w:tcPr>
          <w:p w14:paraId="6B9D4BF3" w14:textId="77777777" w:rsidR="00161818" w:rsidRPr="000F4691" w:rsidRDefault="00161818" w:rsidP="00BE4237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0C778F42" w14:textId="77777777" w:rsidR="00161818" w:rsidRPr="000F4691" w:rsidRDefault="00161818" w:rsidP="00BE4237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61BF92B1" w14:textId="37C716C1" w:rsidR="00161818" w:rsidRPr="000F4691" w:rsidRDefault="00161818" w:rsidP="00507047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at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354793">
              <w:rPr>
                <w:rFonts w:ascii="Century Gothic" w:hAnsi="Century Gothic" w:cs="Arial"/>
                <w:i/>
                <w:sz w:val="20"/>
                <w:szCs w:val="20"/>
              </w:rPr>
              <w:t>Dec</w:t>
            </w:r>
            <w:r w:rsidR="007E56E8">
              <w:rPr>
                <w:rFonts w:ascii="Century Gothic" w:hAnsi="Century Gothic" w:cs="Arial"/>
                <w:i/>
                <w:sz w:val="20"/>
                <w:szCs w:val="20"/>
              </w:rPr>
              <w:t>ember</w:t>
            </w:r>
            <w:r w:rsidR="00507047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652731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FD56AA">
              <w:rPr>
                <w:rFonts w:ascii="Century Gothic" w:hAnsi="Century Gothic" w:cs="Arial"/>
                <w:i/>
                <w:sz w:val="20"/>
                <w:szCs w:val="20"/>
              </w:rPr>
              <w:t>2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713D65EC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BE4237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316D" w14:textId="77777777" w:rsidR="00C745AA" w:rsidRDefault="00C745AA" w:rsidP="00364D19">
      <w:pPr>
        <w:spacing w:after="0" w:line="240" w:lineRule="auto"/>
      </w:pPr>
      <w:r>
        <w:separator/>
      </w:r>
    </w:p>
  </w:endnote>
  <w:endnote w:type="continuationSeparator" w:id="0">
    <w:p w14:paraId="58C4FCDC" w14:textId="77777777" w:rsidR="00C745AA" w:rsidRDefault="00C745AA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2681" w14:textId="77777777" w:rsidR="00C745AA" w:rsidRPr="00487FAB" w:rsidRDefault="00C745AA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0C9913EF" w14:textId="77777777" w:rsidR="00C745AA" w:rsidRDefault="00C74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D1D9" w14:textId="77777777" w:rsidR="00C745AA" w:rsidRDefault="00C745AA" w:rsidP="00364D19">
      <w:pPr>
        <w:spacing w:after="0" w:line="240" w:lineRule="auto"/>
      </w:pPr>
      <w:r>
        <w:separator/>
      </w:r>
    </w:p>
  </w:footnote>
  <w:footnote w:type="continuationSeparator" w:id="0">
    <w:p w14:paraId="0FB542DF" w14:textId="77777777" w:rsidR="00C745AA" w:rsidRDefault="00C745AA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D0"/>
    <w:rsid w:val="00007793"/>
    <w:rsid w:val="00016640"/>
    <w:rsid w:val="0008357E"/>
    <w:rsid w:val="00092A7E"/>
    <w:rsid w:val="00132E50"/>
    <w:rsid w:val="001350B0"/>
    <w:rsid w:val="00161818"/>
    <w:rsid w:val="001815DE"/>
    <w:rsid w:val="00184B35"/>
    <w:rsid w:val="00226380"/>
    <w:rsid w:val="00236F21"/>
    <w:rsid w:val="00287F89"/>
    <w:rsid w:val="002B528E"/>
    <w:rsid w:val="002B64B8"/>
    <w:rsid w:val="002E1DC0"/>
    <w:rsid w:val="002F0C71"/>
    <w:rsid w:val="003021B3"/>
    <w:rsid w:val="003212E0"/>
    <w:rsid w:val="00330E43"/>
    <w:rsid w:val="0034114B"/>
    <w:rsid w:val="00354793"/>
    <w:rsid w:val="00364D19"/>
    <w:rsid w:val="003E413C"/>
    <w:rsid w:val="0044394F"/>
    <w:rsid w:val="00445864"/>
    <w:rsid w:val="00466CAE"/>
    <w:rsid w:val="00486F77"/>
    <w:rsid w:val="00487FAB"/>
    <w:rsid w:val="00507047"/>
    <w:rsid w:val="00507C2A"/>
    <w:rsid w:val="00516DE2"/>
    <w:rsid w:val="00560039"/>
    <w:rsid w:val="005C14EB"/>
    <w:rsid w:val="005D2D6C"/>
    <w:rsid w:val="005E7024"/>
    <w:rsid w:val="00611A4F"/>
    <w:rsid w:val="00652731"/>
    <w:rsid w:val="00660EA0"/>
    <w:rsid w:val="006A35E2"/>
    <w:rsid w:val="006F05F4"/>
    <w:rsid w:val="007821DB"/>
    <w:rsid w:val="007A7F42"/>
    <w:rsid w:val="007C3113"/>
    <w:rsid w:val="007E56E8"/>
    <w:rsid w:val="00803907"/>
    <w:rsid w:val="00822904"/>
    <w:rsid w:val="00854EF7"/>
    <w:rsid w:val="008657D0"/>
    <w:rsid w:val="008B1D4D"/>
    <w:rsid w:val="0092044D"/>
    <w:rsid w:val="0093625D"/>
    <w:rsid w:val="00973AC5"/>
    <w:rsid w:val="00982635"/>
    <w:rsid w:val="00A07CAE"/>
    <w:rsid w:val="00A24706"/>
    <w:rsid w:val="00A809F1"/>
    <w:rsid w:val="00A84072"/>
    <w:rsid w:val="00A84C87"/>
    <w:rsid w:val="00AA073F"/>
    <w:rsid w:val="00AB0FDB"/>
    <w:rsid w:val="00AD5D6F"/>
    <w:rsid w:val="00AF2B31"/>
    <w:rsid w:val="00B31679"/>
    <w:rsid w:val="00B65A0A"/>
    <w:rsid w:val="00B77503"/>
    <w:rsid w:val="00BA5C6A"/>
    <w:rsid w:val="00BB1379"/>
    <w:rsid w:val="00BE1C90"/>
    <w:rsid w:val="00BE4237"/>
    <w:rsid w:val="00BF6F89"/>
    <w:rsid w:val="00C130D6"/>
    <w:rsid w:val="00C21A88"/>
    <w:rsid w:val="00C722C1"/>
    <w:rsid w:val="00C745AA"/>
    <w:rsid w:val="00C749B4"/>
    <w:rsid w:val="00C848DF"/>
    <w:rsid w:val="00CC3DD8"/>
    <w:rsid w:val="00CC5699"/>
    <w:rsid w:val="00CE06A0"/>
    <w:rsid w:val="00D05274"/>
    <w:rsid w:val="00D2658E"/>
    <w:rsid w:val="00D66B07"/>
    <w:rsid w:val="00D70FF0"/>
    <w:rsid w:val="00D738EC"/>
    <w:rsid w:val="00DB5035"/>
    <w:rsid w:val="00DB69E6"/>
    <w:rsid w:val="00DE6A82"/>
    <w:rsid w:val="00E16692"/>
    <w:rsid w:val="00E25B81"/>
    <w:rsid w:val="00E506A5"/>
    <w:rsid w:val="00E7598C"/>
    <w:rsid w:val="00E8738B"/>
    <w:rsid w:val="00EA7443"/>
    <w:rsid w:val="00EB3580"/>
    <w:rsid w:val="00F11D8C"/>
    <w:rsid w:val="00F23BEA"/>
    <w:rsid w:val="00F95611"/>
    <w:rsid w:val="00FB3B56"/>
    <w:rsid w:val="00FD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8263E"/>
  <w15:docId w15:val="{D27F475F-05B9-4B36-B350-1842E90E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13</cp:revision>
  <cp:lastPrinted>2016-04-26T14:31:00Z</cp:lastPrinted>
  <dcterms:created xsi:type="dcterms:W3CDTF">2020-05-15T16:10:00Z</dcterms:created>
  <dcterms:modified xsi:type="dcterms:W3CDTF">2022-12-19T16:17:00Z</dcterms:modified>
</cp:coreProperties>
</file>